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C" w:rsidRPr="00804FDC" w:rsidRDefault="00804FDC" w:rsidP="00804F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804FD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</w:t>
      </w:r>
      <w:r w:rsidRPr="00804FDC">
        <w:rPr>
          <w:rFonts w:ascii="Times New Roman" w:hAnsi="Times New Roman" w:cs="Times New Roman"/>
          <w:b/>
          <w:sz w:val="24"/>
          <w:szCs w:val="24"/>
        </w:rPr>
        <w:br/>
        <w:t>КУРГАНСКАЯ ОБЛАСТЬ</w:t>
      </w:r>
    </w:p>
    <w:p w:rsidR="00804FDC" w:rsidRPr="00804FDC" w:rsidRDefault="00804FDC" w:rsidP="00804F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DC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DF3B7A" w:rsidRDefault="00804FDC" w:rsidP="00DF3B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DC">
        <w:rPr>
          <w:rFonts w:ascii="Times New Roman" w:hAnsi="Times New Roman" w:cs="Times New Roman"/>
          <w:b/>
          <w:sz w:val="24"/>
          <w:szCs w:val="24"/>
        </w:rPr>
        <w:t xml:space="preserve">ЧЕРНАВСКИЙ СЕЛЬСОВЕТ </w:t>
      </w:r>
      <w:r w:rsidRPr="00804FDC">
        <w:rPr>
          <w:rFonts w:ascii="Times New Roman" w:hAnsi="Times New Roman" w:cs="Times New Roman"/>
          <w:b/>
          <w:sz w:val="24"/>
          <w:szCs w:val="24"/>
        </w:rPr>
        <w:br/>
        <w:t>ЧЕРНАВСКАЯ СЕЛЬС</w:t>
      </w:r>
      <w:r w:rsidR="00DF3B7A">
        <w:rPr>
          <w:rFonts w:ascii="Times New Roman" w:hAnsi="Times New Roman" w:cs="Times New Roman"/>
          <w:b/>
          <w:sz w:val="24"/>
          <w:szCs w:val="24"/>
        </w:rPr>
        <w:t>КАЯ ДУМА</w:t>
      </w:r>
    </w:p>
    <w:p w:rsidR="00885500" w:rsidRDefault="00885500" w:rsidP="00DF3B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0A2" w:rsidRPr="00DF3B7A" w:rsidRDefault="004830A2" w:rsidP="00885500">
      <w:pPr>
        <w:pStyle w:val="a7"/>
        <w:jc w:val="center"/>
        <w:rPr>
          <w:sz w:val="24"/>
          <w:szCs w:val="24"/>
        </w:rPr>
      </w:pPr>
      <w:r w:rsidRPr="001820CB">
        <w:rPr>
          <w:rFonts w:ascii="Times New Roman" w:hAnsi="Times New Roman" w:cs="Times New Roman"/>
          <w:b/>
          <w:bCs/>
          <w:sz w:val="24"/>
        </w:rPr>
        <w:t>РЕШЕНИЕ</w:t>
      </w:r>
    </w:p>
    <w:p w:rsidR="00DF3B7A" w:rsidRDefault="00DF3B7A" w:rsidP="0001274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</w:p>
    <w:p w:rsidR="004830A2" w:rsidRPr="00012744" w:rsidRDefault="00E403BD" w:rsidP="0001274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</w:t>
      </w:r>
      <w:r w:rsidR="00885500">
        <w:rPr>
          <w:rFonts w:ascii="Times New Roman" w:hAnsi="Times New Roman" w:cs="Times New Roman"/>
          <w:bCs/>
          <w:sz w:val="24"/>
        </w:rPr>
        <w:t>22.03.2022</w:t>
      </w:r>
      <w:r w:rsidR="004830A2">
        <w:rPr>
          <w:rFonts w:ascii="Times New Roman" w:hAnsi="Times New Roman" w:cs="Times New Roman"/>
          <w:bCs/>
          <w:sz w:val="24"/>
        </w:rPr>
        <w:t>г.</w:t>
      </w:r>
      <w:r w:rsidR="00DF3B7A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№</w:t>
      </w:r>
      <w:r w:rsidR="00885500">
        <w:rPr>
          <w:rFonts w:ascii="Times New Roman" w:hAnsi="Times New Roman" w:cs="Times New Roman"/>
          <w:bCs/>
          <w:sz w:val="24"/>
        </w:rPr>
        <w:t xml:space="preserve"> 2</w:t>
      </w:r>
      <w:r w:rsidR="00DF3B7A">
        <w:rPr>
          <w:rFonts w:ascii="Times New Roman" w:hAnsi="Times New Roman" w:cs="Times New Roman"/>
          <w:bCs/>
          <w:sz w:val="24"/>
        </w:rPr>
        <w:t xml:space="preserve"> </w:t>
      </w:r>
    </w:p>
    <w:p w:rsidR="00012744" w:rsidRDefault="00DF3B7A" w:rsidP="0001274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="004830A2">
        <w:rPr>
          <w:rFonts w:ascii="Times New Roman" w:hAnsi="Times New Roman" w:cs="Times New Roman"/>
          <w:bCs/>
          <w:sz w:val="24"/>
        </w:rPr>
        <w:t>. Чернавское</w:t>
      </w:r>
    </w:p>
    <w:p w:rsidR="00012744" w:rsidRDefault="004830A2" w:rsidP="0001274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  <w:r w:rsidRPr="00FF5EE7">
        <w:rPr>
          <w:rFonts w:ascii="Times New Roman" w:hAnsi="Times New Roman" w:cs="Times New Roman"/>
          <w:b/>
          <w:sz w:val="24"/>
        </w:rPr>
        <w:t xml:space="preserve">О преобразовании всех поселений, входящих в состав </w:t>
      </w:r>
      <w:r>
        <w:rPr>
          <w:rFonts w:ascii="Times New Roman" w:hAnsi="Times New Roman" w:cs="Times New Roman"/>
          <w:b/>
          <w:sz w:val="24"/>
        </w:rPr>
        <w:t>Притобольного</w:t>
      </w:r>
      <w:r w:rsidRPr="00FF5EE7">
        <w:rPr>
          <w:rFonts w:ascii="Times New Roman" w:hAnsi="Times New Roman" w:cs="Times New Roman"/>
          <w:b/>
          <w:sz w:val="24"/>
        </w:rPr>
        <w:t xml:space="preserve"> района</w:t>
      </w:r>
      <w:bookmarkStart w:id="1" w:name="bookmark7"/>
      <w:bookmarkEnd w:id="0"/>
    </w:p>
    <w:p w:rsidR="004830A2" w:rsidRPr="00012744" w:rsidRDefault="004830A2" w:rsidP="0001274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  <w:r w:rsidRPr="00FF5EE7"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4830A2" w:rsidRPr="00FB76BC" w:rsidRDefault="00012744" w:rsidP="000127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proofErr w:type="gramStart"/>
      <w:r w:rsidR="004830A2">
        <w:rPr>
          <w:rFonts w:ascii="Times New Roman" w:hAnsi="Times New Roman" w:cs="Times New Roman"/>
          <w:sz w:val="24"/>
        </w:rPr>
        <w:t xml:space="preserve">В соответствии со </w:t>
      </w:r>
      <w:r w:rsidR="004830A2" w:rsidRPr="00FB76BC">
        <w:rPr>
          <w:rFonts w:ascii="Times New Roman" w:hAnsi="Times New Roman" w:cs="Times New Roman"/>
          <w:sz w:val="24"/>
        </w:rPr>
        <w:t xml:space="preserve"> статьями 13</w:t>
      </w:r>
      <w:r w:rsidR="004830A2">
        <w:rPr>
          <w:rFonts w:ascii="Times New Roman" w:hAnsi="Times New Roman" w:cs="Times New Roman"/>
          <w:sz w:val="24"/>
        </w:rPr>
        <w:t>,</w:t>
      </w:r>
      <w:r w:rsidR="004830A2" w:rsidRPr="00FB76BC">
        <w:rPr>
          <w:rFonts w:ascii="Times New Roman" w:hAnsi="Times New Roman" w:cs="Times New Roman"/>
          <w:sz w:val="24"/>
        </w:rPr>
        <w:t xml:space="preserve"> 28 Федерального закона от 6 октября 2003 года</w:t>
      </w:r>
      <w:r w:rsidR="004830A2">
        <w:rPr>
          <w:rFonts w:ascii="Times New Roman" w:hAnsi="Times New Roman" w:cs="Times New Roman"/>
          <w:sz w:val="24"/>
        </w:rPr>
        <w:t xml:space="preserve"> № 131-ФЗ «Об общих </w:t>
      </w:r>
      <w:r w:rsidR="004830A2" w:rsidRPr="00FB76BC">
        <w:rPr>
          <w:rFonts w:ascii="Times New Roman" w:hAnsi="Times New Roman" w:cs="Times New Roman"/>
          <w:sz w:val="24"/>
        </w:rPr>
        <w:t>принципах организации местного самоуправления в Российской Федерации», Уставом</w:t>
      </w:r>
      <w:r w:rsidR="004830A2">
        <w:rPr>
          <w:rFonts w:ascii="Times New Roman" w:hAnsi="Times New Roman" w:cs="Times New Roman"/>
          <w:sz w:val="24"/>
        </w:rPr>
        <w:t xml:space="preserve"> Чернавского сельсовета</w:t>
      </w:r>
      <w:r w:rsidR="004830A2" w:rsidRPr="00FB76BC">
        <w:rPr>
          <w:rFonts w:ascii="Times New Roman" w:hAnsi="Times New Roman" w:cs="Times New Roman"/>
          <w:sz w:val="24"/>
        </w:rPr>
        <w:t xml:space="preserve"> </w:t>
      </w:r>
      <w:r w:rsidR="004830A2">
        <w:rPr>
          <w:rFonts w:ascii="Times New Roman" w:hAnsi="Times New Roman" w:cs="Times New Roman"/>
          <w:sz w:val="24"/>
        </w:rPr>
        <w:t xml:space="preserve">Притобольного </w:t>
      </w:r>
      <w:r w:rsidR="004830A2" w:rsidRPr="00FB76BC">
        <w:rPr>
          <w:rFonts w:ascii="Times New Roman" w:hAnsi="Times New Roman" w:cs="Times New Roman"/>
          <w:sz w:val="24"/>
        </w:rPr>
        <w:t xml:space="preserve"> района Курганской области, на основании протокола и заключения о ре</w:t>
      </w:r>
      <w:r w:rsidR="004830A2">
        <w:rPr>
          <w:rFonts w:ascii="Times New Roman" w:hAnsi="Times New Roman" w:cs="Times New Roman"/>
          <w:sz w:val="24"/>
        </w:rPr>
        <w:t>зу</w:t>
      </w:r>
      <w:r w:rsidR="00885500">
        <w:rPr>
          <w:rFonts w:ascii="Times New Roman" w:hAnsi="Times New Roman" w:cs="Times New Roman"/>
          <w:sz w:val="24"/>
        </w:rPr>
        <w:t>льтатах публичных слушаний от</w:t>
      </w:r>
      <w:r w:rsidR="00917685">
        <w:rPr>
          <w:rFonts w:ascii="Times New Roman" w:hAnsi="Times New Roman" w:cs="Times New Roman"/>
          <w:sz w:val="24"/>
        </w:rPr>
        <w:t xml:space="preserve"> </w:t>
      </w:r>
      <w:r w:rsidR="00885500">
        <w:rPr>
          <w:rFonts w:ascii="Times New Roman" w:hAnsi="Times New Roman" w:cs="Times New Roman"/>
          <w:sz w:val="24"/>
        </w:rPr>
        <w:t>21</w:t>
      </w:r>
      <w:r w:rsidR="004830A2">
        <w:rPr>
          <w:rFonts w:ascii="Times New Roman" w:hAnsi="Times New Roman" w:cs="Times New Roman"/>
          <w:sz w:val="24"/>
        </w:rPr>
        <w:t xml:space="preserve"> марта</w:t>
      </w:r>
      <w:r w:rsidR="004830A2" w:rsidRPr="00FB76BC">
        <w:rPr>
          <w:rFonts w:ascii="Times New Roman" w:hAnsi="Times New Roman" w:cs="Times New Roman"/>
          <w:sz w:val="24"/>
        </w:rPr>
        <w:t xml:space="preserve"> 20</w:t>
      </w:r>
      <w:r w:rsidR="00917685">
        <w:rPr>
          <w:rFonts w:ascii="Times New Roman" w:hAnsi="Times New Roman" w:cs="Times New Roman"/>
          <w:sz w:val="24"/>
        </w:rPr>
        <w:t>22</w:t>
      </w:r>
      <w:r w:rsidR="004830A2" w:rsidRPr="00FB76BC">
        <w:rPr>
          <w:rFonts w:ascii="Times New Roman" w:hAnsi="Times New Roman" w:cs="Times New Roman"/>
          <w:sz w:val="24"/>
        </w:rPr>
        <w:t xml:space="preserve"> года</w:t>
      </w:r>
      <w:r w:rsidR="004830A2">
        <w:rPr>
          <w:rFonts w:ascii="Times New Roman" w:hAnsi="Times New Roman" w:cs="Times New Roman"/>
          <w:sz w:val="24"/>
        </w:rPr>
        <w:t>,</w:t>
      </w:r>
      <w:r w:rsidR="004830A2" w:rsidRPr="00FB76BC">
        <w:rPr>
          <w:rFonts w:ascii="Times New Roman" w:hAnsi="Times New Roman" w:cs="Times New Roman"/>
          <w:sz w:val="24"/>
        </w:rPr>
        <w:t xml:space="preserve"> подтверждающих выявленное по результатам проведения п</w:t>
      </w:r>
      <w:r w:rsidR="004830A2">
        <w:rPr>
          <w:rFonts w:ascii="Times New Roman" w:hAnsi="Times New Roman" w:cs="Times New Roman"/>
          <w:sz w:val="24"/>
        </w:rPr>
        <w:t>уб</w:t>
      </w:r>
      <w:r w:rsidR="004830A2" w:rsidRPr="00FB76BC">
        <w:rPr>
          <w:rFonts w:ascii="Times New Roman" w:hAnsi="Times New Roman" w:cs="Times New Roman"/>
          <w:sz w:val="24"/>
        </w:rPr>
        <w:t>личных слушаний согласие населения по вопросу преобразования всех поселений, входящих в</w:t>
      </w:r>
      <w:proofErr w:type="gramEnd"/>
      <w:r w:rsidR="004830A2" w:rsidRPr="00FB76BC">
        <w:rPr>
          <w:rFonts w:ascii="Times New Roman" w:hAnsi="Times New Roman" w:cs="Times New Roman"/>
          <w:sz w:val="24"/>
        </w:rPr>
        <w:t xml:space="preserve"> состав </w:t>
      </w:r>
      <w:r w:rsidR="004830A2">
        <w:rPr>
          <w:rFonts w:ascii="Times New Roman" w:hAnsi="Times New Roman" w:cs="Times New Roman"/>
          <w:sz w:val="24"/>
        </w:rPr>
        <w:t>Притобольного района</w:t>
      </w:r>
      <w:r w:rsidR="004830A2" w:rsidRPr="00FB76BC">
        <w:rPr>
          <w:rFonts w:ascii="Times New Roman" w:hAnsi="Times New Roman" w:cs="Times New Roman"/>
          <w:sz w:val="24"/>
        </w:rPr>
        <w:t xml:space="preserve"> Курганской области, путем их объединения в одно</w:t>
      </w:r>
      <w:r w:rsidR="004830A2">
        <w:rPr>
          <w:rFonts w:ascii="Times New Roman" w:hAnsi="Times New Roman" w:cs="Times New Roman"/>
          <w:sz w:val="24"/>
        </w:rPr>
        <w:t xml:space="preserve"> </w:t>
      </w:r>
      <w:r w:rsidR="004830A2" w:rsidRPr="00FB76BC">
        <w:rPr>
          <w:rFonts w:ascii="Times New Roman" w:hAnsi="Times New Roman" w:cs="Times New Roman"/>
          <w:sz w:val="24"/>
        </w:rPr>
        <w:t xml:space="preserve">муниципальное образование со статусом муниципальный округ, </w:t>
      </w:r>
      <w:r w:rsidR="004830A2">
        <w:rPr>
          <w:rFonts w:ascii="Times New Roman" w:hAnsi="Times New Roman" w:cs="Times New Roman"/>
          <w:sz w:val="24"/>
        </w:rPr>
        <w:t>Чернавская сельская</w:t>
      </w:r>
      <w:r w:rsidR="004830A2" w:rsidRPr="00FB76BC">
        <w:rPr>
          <w:rFonts w:ascii="Times New Roman" w:hAnsi="Times New Roman" w:cs="Times New Roman"/>
          <w:sz w:val="24"/>
        </w:rPr>
        <w:t xml:space="preserve"> Дума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РЕШИЛА:</w:t>
      </w:r>
    </w:p>
    <w:p w:rsidR="004830A2" w:rsidRPr="00FB76BC" w:rsidRDefault="00DF3B7A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>Выразить согласие</w:t>
      </w:r>
      <w:r w:rsidR="004830A2" w:rsidRPr="00FB76BC">
        <w:rPr>
          <w:rFonts w:ascii="Times New Roman" w:hAnsi="Times New Roman" w:cs="Times New Roman"/>
          <w:sz w:val="24"/>
        </w:rPr>
        <w:t xml:space="preserve"> населения </w:t>
      </w:r>
      <w:r w:rsidR="004830A2">
        <w:rPr>
          <w:rFonts w:ascii="Times New Roman" w:hAnsi="Times New Roman" w:cs="Times New Roman"/>
          <w:sz w:val="24"/>
        </w:rPr>
        <w:t xml:space="preserve">Чернавского сельсовета Притобольного </w:t>
      </w:r>
      <w:r w:rsidR="004830A2" w:rsidRPr="00FB76BC">
        <w:rPr>
          <w:rFonts w:ascii="Times New Roman" w:hAnsi="Times New Roman" w:cs="Times New Roman"/>
          <w:sz w:val="24"/>
        </w:rPr>
        <w:t xml:space="preserve">района Курганской области на преобразование муниципальных образований </w:t>
      </w:r>
      <w:r w:rsidR="004830A2">
        <w:rPr>
          <w:rFonts w:ascii="Times New Roman" w:hAnsi="Times New Roman" w:cs="Times New Roman"/>
          <w:sz w:val="24"/>
        </w:rPr>
        <w:t xml:space="preserve">   </w:t>
      </w:r>
      <w:r w:rsidR="004830A2" w:rsidRPr="00813790">
        <w:rPr>
          <w:rFonts w:ascii="Times New Roman" w:hAnsi="Times New Roman" w:cs="Times New Roman"/>
          <w:sz w:val="24"/>
        </w:rPr>
        <w:t xml:space="preserve">Березовский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Боровлянский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Гладковский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Глядянский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Давыдовский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Межборный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Нагорский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Обуховский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Плотниковский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Раскатихинский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 сельсовет,   Чернавский сельсовет, </w:t>
      </w:r>
      <w:proofErr w:type="spellStart"/>
      <w:r w:rsidR="004830A2" w:rsidRPr="00813790">
        <w:rPr>
          <w:rFonts w:ascii="Times New Roman" w:hAnsi="Times New Roman" w:cs="Times New Roman"/>
          <w:sz w:val="24"/>
        </w:rPr>
        <w:t>Ялымский</w:t>
      </w:r>
      <w:proofErr w:type="spellEnd"/>
      <w:r w:rsidR="004830A2" w:rsidRPr="00813790">
        <w:rPr>
          <w:rFonts w:ascii="Times New Roman" w:hAnsi="Times New Roman" w:cs="Times New Roman"/>
          <w:sz w:val="24"/>
        </w:rPr>
        <w:t xml:space="preserve"> сельсовет</w:t>
      </w:r>
      <w:r w:rsidR="004830A2">
        <w:rPr>
          <w:rFonts w:ascii="Times New Roman" w:hAnsi="Times New Roman" w:cs="Times New Roman"/>
          <w:sz w:val="24"/>
        </w:rPr>
        <w:t xml:space="preserve">, </w:t>
      </w:r>
      <w:r w:rsidR="004830A2" w:rsidRPr="00FB76BC">
        <w:rPr>
          <w:rFonts w:ascii="Times New Roman" w:hAnsi="Times New Roman" w:cs="Times New Roman"/>
          <w:sz w:val="24"/>
        </w:rPr>
        <w:t xml:space="preserve">входящих в состав </w:t>
      </w:r>
      <w:r w:rsidR="004830A2">
        <w:rPr>
          <w:rFonts w:ascii="Times New Roman" w:hAnsi="Times New Roman" w:cs="Times New Roman"/>
          <w:sz w:val="24"/>
        </w:rPr>
        <w:t xml:space="preserve">Притобольного </w:t>
      </w:r>
      <w:r w:rsidR="004830A2" w:rsidRPr="00FB76BC">
        <w:rPr>
          <w:rFonts w:ascii="Times New Roman" w:hAnsi="Times New Roman" w:cs="Times New Roman"/>
          <w:sz w:val="24"/>
        </w:rPr>
        <w:t xml:space="preserve">района Курганской </w:t>
      </w:r>
      <w:r w:rsidR="004830A2">
        <w:rPr>
          <w:rFonts w:ascii="Times New Roman" w:hAnsi="Times New Roman" w:cs="Times New Roman"/>
          <w:sz w:val="24"/>
        </w:rPr>
        <w:t xml:space="preserve">области  </w:t>
      </w:r>
      <w:r w:rsidR="004830A2" w:rsidRPr="00FB76BC">
        <w:rPr>
          <w:rFonts w:ascii="Times New Roman" w:hAnsi="Times New Roman" w:cs="Times New Roman"/>
          <w:sz w:val="24"/>
        </w:rPr>
        <w:t>путем объединения в одно муниципальное образование со статусом муниципальный округ:</w:t>
      </w:r>
      <w:proofErr w:type="gramEnd"/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наименованием </w:t>
      </w:r>
      <w:proofErr w:type="spellStart"/>
      <w:r>
        <w:rPr>
          <w:rFonts w:ascii="Times New Roman" w:hAnsi="Times New Roman" w:cs="Times New Roman"/>
          <w:sz w:val="24"/>
        </w:rPr>
        <w:t>Притобольный</w:t>
      </w:r>
      <w:proofErr w:type="spellEnd"/>
      <w:r w:rsidRPr="00FB76BC">
        <w:rPr>
          <w:rFonts w:ascii="Times New Roman" w:hAnsi="Times New Roman" w:cs="Times New Roman"/>
          <w:sz w:val="24"/>
        </w:rPr>
        <w:t xml:space="preserve"> муниципальный округ Курганской области</w:t>
      </w:r>
      <w:r>
        <w:rPr>
          <w:rFonts w:ascii="Times New Roman" w:hAnsi="Times New Roman" w:cs="Times New Roman"/>
          <w:sz w:val="24"/>
        </w:rPr>
        <w:t>;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>
        <w:rPr>
          <w:rFonts w:ascii="Times New Roman" w:hAnsi="Times New Roman" w:cs="Times New Roman"/>
          <w:sz w:val="24"/>
        </w:rPr>
        <w:t>село Глядянское</w:t>
      </w:r>
      <w:r w:rsidRPr="00FB76BC">
        <w:rPr>
          <w:rFonts w:ascii="Times New Roman" w:hAnsi="Times New Roman" w:cs="Times New Roman"/>
          <w:sz w:val="24"/>
        </w:rPr>
        <w:t>.</w:t>
      </w:r>
    </w:p>
    <w:p w:rsidR="004830A2" w:rsidRPr="008E6950" w:rsidRDefault="004830A2" w:rsidP="004830A2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</w:rPr>
      </w:pPr>
      <w:r w:rsidRPr="008E6950">
        <w:rPr>
          <w:rFonts w:ascii="Times New Roman" w:hAnsi="Times New Roman" w:cs="Times New Roman"/>
          <w:sz w:val="24"/>
        </w:rPr>
        <w:t>2. П</w:t>
      </w:r>
      <w:r w:rsidRPr="008E6950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редложить </w:t>
      </w:r>
      <w:proofErr w:type="spellStart"/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Притобольной</w:t>
      </w:r>
      <w:proofErr w:type="spellEnd"/>
      <w:r w:rsidRPr="008E6950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районной Думе разработать и внести </w:t>
      </w:r>
      <w:r w:rsidRPr="008E6950">
        <w:rPr>
          <w:rFonts w:ascii="Times New Roman" w:hAnsi="Times New Roman" w:cs="Times New Roman"/>
          <w:sz w:val="24"/>
        </w:rPr>
        <w:t xml:space="preserve">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r>
        <w:rPr>
          <w:rFonts w:ascii="Times New Roman" w:hAnsi="Times New Roman" w:cs="Times New Roman"/>
          <w:sz w:val="24"/>
        </w:rPr>
        <w:t>Притобольного</w:t>
      </w:r>
      <w:r w:rsidRPr="008E6950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объединения».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Pr="00FB76BC">
        <w:rPr>
          <w:rFonts w:ascii="Times New Roman" w:hAnsi="Times New Roman" w:cs="Times New Roman"/>
          <w:sz w:val="24"/>
        </w:rPr>
        <w:t>Направить настоящее решение 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Притобольную</w:t>
      </w:r>
      <w:proofErr w:type="spellEnd"/>
      <w:r>
        <w:rPr>
          <w:rFonts w:ascii="Times New Roman" w:hAnsi="Times New Roman" w:cs="Times New Roman"/>
          <w:sz w:val="24"/>
        </w:rPr>
        <w:t xml:space="preserve"> районную Думу и </w:t>
      </w:r>
      <w:r w:rsidRPr="00FB76BC">
        <w:rPr>
          <w:rFonts w:ascii="Times New Roman" w:hAnsi="Times New Roman" w:cs="Times New Roman"/>
          <w:sz w:val="24"/>
        </w:rPr>
        <w:t xml:space="preserve"> представительные органы всех поселений</w:t>
      </w:r>
      <w:r>
        <w:rPr>
          <w:rFonts w:ascii="Times New Roman" w:hAnsi="Times New Roman" w:cs="Times New Roman"/>
          <w:sz w:val="24"/>
        </w:rPr>
        <w:t>,</w:t>
      </w:r>
      <w:r w:rsidRPr="00FB76BC">
        <w:rPr>
          <w:rFonts w:ascii="Times New Roman" w:hAnsi="Times New Roman" w:cs="Times New Roman"/>
          <w:sz w:val="24"/>
        </w:rPr>
        <w:t xml:space="preserve"> входящих в состав </w:t>
      </w:r>
      <w:r>
        <w:rPr>
          <w:rFonts w:ascii="Times New Roman" w:hAnsi="Times New Roman" w:cs="Times New Roman"/>
          <w:sz w:val="24"/>
        </w:rPr>
        <w:t>Притобольного</w:t>
      </w:r>
      <w:r w:rsidRPr="00FB76BC">
        <w:rPr>
          <w:rFonts w:ascii="Times New Roman" w:hAnsi="Times New Roman" w:cs="Times New Roman"/>
          <w:sz w:val="24"/>
        </w:rPr>
        <w:t xml:space="preserve"> района Курганской области.</w:t>
      </w:r>
    </w:p>
    <w:p w:rsidR="004830A2" w:rsidRPr="00FB76BC" w:rsidRDefault="004830A2" w:rsidP="004830A2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</w:t>
      </w:r>
      <w:r w:rsidRPr="00FB76BC"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 (обнародования).</w:t>
      </w:r>
    </w:p>
    <w:p w:rsidR="00804FDC" w:rsidRDefault="00804FDC" w:rsidP="004830A2">
      <w:pPr>
        <w:pStyle w:val="a4"/>
        <w:spacing w:after="0"/>
        <w:ind w:right="-2"/>
        <w:rPr>
          <w:rFonts w:ascii="Times New Roman" w:eastAsiaTheme="minorEastAsia" w:hAnsi="Times New Roman" w:cs="Times New Roman"/>
          <w:kern w:val="0"/>
          <w:sz w:val="24"/>
          <w:szCs w:val="22"/>
          <w:lang w:eastAsia="ru-RU" w:bidi="ar-SA"/>
        </w:rPr>
      </w:pPr>
    </w:p>
    <w:p w:rsidR="00804FDC" w:rsidRDefault="004830A2" w:rsidP="004830A2">
      <w:pPr>
        <w:pStyle w:val="a4"/>
        <w:spacing w:after="0"/>
        <w:ind w:right="-2"/>
        <w:rPr>
          <w:rStyle w:val="a3"/>
          <w:rFonts w:ascii="Times New Roman" w:hAnsi="Times New Roman" w:cs="Times New Roman"/>
          <w:b w:val="0"/>
          <w:sz w:val="24"/>
        </w:rPr>
      </w:pPr>
      <w:r w:rsidRPr="00FB76BC">
        <w:rPr>
          <w:rStyle w:val="a3"/>
          <w:rFonts w:ascii="Times New Roman" w:hAnsi="Times New Roman" w:cs="Times New Roman"/>
          <w:b w:val="0"/>
          <w:sz w:val="24"/>
        </w:rPr>
        <w:t xml:space="preserve">Председатель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сельской</w:t>
      </w:r>
      <w:r w:rsidRPr="00FB76BC">
        <w:rPr>
          <w:rStyle w:val="a3"/>
          <w:rFonts w:ascii="Times New Roman" w:hAnsi="Times New Roman" w:cs="Times New Roman"/>
          <w:b w:val="0"/>
          <w:sz w:val="24"/>
        </w:rPr>
        <w:t xml:space="preserve"> Думы                                            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           </w:t>
      </w:r>
      <w:r w:rsidRPr="00FB76BC">
        <w:rPr>
          <w:rStyle w:val="a3"/>
          <w:rFonts w:ascii="Times New Roman" w:hAnsi="Times New Roman" w:cs="Times New Roman"/>
          <w:b w:val="0"/>
          <w:sz w:val="24"/>
        </w:rPr>
        <w:t xml:space="preserve">        </w:t>
      </w:r>
      <w:r>
        <w:rPr>
          <w:rStyle w:val="a3"/>
          <w:rFonts w:ascii="Times New Roman" w:hAnsi="Times New Roman" w:cs="Times New Roman"/>
          <w:b w:val="0"/>
          <w:sz w:val="24"/>
        </w:rPr>
        <w:t>Т.И.</w:t>
      </w:r>
      <w:r w:rsidR="00804FDC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</w:rPr>
        <w:t>Солдатченков</w:t>
      </w:r>
      <w:r w:rsidR="00804FDC">
        <w:rPr>
          <w:rStyle w:val="a3"/>
          <w:rFonts w:ascii="Times New Roman" w:hAnsi="Times New Roman" w:cs="Times New Roman"/>
          <w:b w:val="0"/>
          <w:sz w:val="24"/>
        </w:rPr>
        <w:t>а</w:t>
      </w:r>
      <w:proofErr w:type="spellEnd"/>
    </w:p>
    <w:p w:rsidR="00804FDC" w:rsidRDefault="00804FDC" w:rsidP="004830A2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4830A2" w:rsidRPr="00FB76BC" w:rsidRDefault="004830A2" w:rsidP="004830A2">
      <w:pPr>
        <w:pStyle w:val="a4"/>
        <w:spacing w:after="0"/>
        <w:ind w:right="-2"/>
        <w:rPr>
          <w:rStyle w:val="a3"/>
          <w:rFonts w:ascii="Times New Roman" w:hAnsi="Times New Roman" w:cs="Times New Roman"/>
          <w:b w:val="0"/>
          <w:sz w:val="24"/>
        </w:rPr>
      </w:pPr>
      <w:r w:rsidRPr="00FB76BC">
        <w:rPr>
          <w:rFonts w:ascii="Times New Roman" w:hAnsi="Times New Roman" w:cs="Times New Roman"/>
          <w:sz w:val="24"/>
        </w:rPr>
        <w:t xml:space="preserve">Глава  </w:t>
      </w:r>
      <w:r>
        <w:rPr>
          <w:rFonts w:ascii="Times New Roman" w:hAnsi="Times New Roman" w:cs="Times New Roman"/>
          <w:sz w:val="24"/>
        </w:rPr>
        <w:t>Чернавского сельсовета</w:t>
      </w:r>
      <w:r w:rsidRPr="00FB76BC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FB76B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Г.И.</w:t>
      </w:r>
      <w:r w:rsidR="00DF3B7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Иргалеев</w:t>
      </w:r>
      <w:proofErr w:type="spellEnd"/>
    </w:p>
    <w:p w:rsidR="004830A2" w:rsidRPr="00FB76BC" w:rsidRDefault="004830A2" w:rsidP="004830A2">
      <w:pPr>
        <w:pStyle w:val="a4"/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4830A2" w:rsidRPr="0078318F" w:rsidRDefault="004830A2" w:rsidP="004830A2"/>
    <w:p w:rsidR="00C44BB6" w:rsidRDefault="00C44BB6"/>
    <w:sectPr w:rsidR="00C44BB6" w:rsidSect="0078318F">
      <w:pgSz w:w="11906" w:h="16838"/>
      <w:pgMar w:top="540" w:right="567" w:bottom="567" w:left="108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0A2"/>
    <w:rsid w:val="00012744"/>
    <w:rsid w:val="0042380E"/>
    <w:rsid w:val="004830A2"/>
    <w:rsid w:val="005E576F"/>
    <w:rsid w:val="00804FDC"/>
    <w:rsid w:val="00806840"/>
    <w:rsid w:val="00814245"/>
    <w:rsid w:val="00885500"/>
    <w:rsid w:val="00917685"/>
    <w:rsid w:val="00A34BE2"/>
    <w:rsid w:val="00B14319"/>
    <w:rsid w:val="00B566EC"/>
    <w:rsid w:val="00C44BB6"/>
    <w:rsid w:val="00DE2A21"/>
    <w:rsid w:val="00DF3B7A"/>
    <w:rsid w:val="00E4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4830A2"/>
    <w:rPr>
      <w:b/>
    </w:rPr>
  </w:style>
  <w:style w:type="paragraph" w:styleId="a4">
    <w:name w:val="Body Text"/>
    <w:basedOn w:val="a"/>
    <w:link w:val="a5"/>
    <w:rsid w:val="004830A2"/>
    <w:pPr>
      <w:widowControl w:val="0"/>
      <w:spacing w:after="12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830A2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styleId="a6">
    <w:name w:val="Strong"/>
    <w:basedOn w:val="a0"/>
    <w:qFormat/>
    <w:rsid w:val="004830A2"/>
    <w:rPr>
      <w:rFonts w:cs="Times New Roman"/>
      <w:b/>
      <w:bCs/>
    </w:rPr>
  </w:style>
  <w:style w:type="paragraph" w:customStyle="1" w:styleId="western">
    <w:name w:val="western"/>
    <w:basedOn w:val="a"/>
    <w:rsid w:val="004830A2"/>
    <w:pPr>
      <w:spacing w:before="100" w:beforeAutospacing="1" w:after="119" w:line="240" w:lineRule="auto"/>
    </w:pPr>
    <w:rPr>
      <w:rFonts w:ascii="Arial" w:eastAsia="SimSun" w:hAnsi="Arial" w:cs="Arial"/>
      <w:color w:val="000000"/>
      <w:sz w:val="20"/>
      <w:szCs w:val="20"/>
    </w:rPr>
  </w:style>
  <w:style w:type="paragraph" w:styleId="a7">
    <w:name w:val="No Spacing"/>
    <w:uiPriority w:val="1"/>
    <w:qFormat/>
    <w:rsid w:val="00804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2022-03-21T05:48:00Z</cp:lastPrinted>
  <dcterms:created xsi:type="dcterms:W3CDTF">2022-03-18T03:41:00Z</dcterms:created>
  <dcterms:modified xsi:type="dcterms:W3CDTF">2022-03-23T04:11:00Z</dcterms:modified>
</cp:coreProperties>
</file>